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9695D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41BBBB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B8C2CBD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6FE799C" w14:textId="09F3A403" w:rsidR="009A1A51" w:rsidRPr="00092214" w:rsidRDefault="000A5927" w:rsidP="000A59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025F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22847" w:rsidRPr="00E2284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22847" w:rsidRPr="00E228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22847" w:rsidRPr="00E228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22847" w:rsidRPr="00E228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22847" w:rsidRPr="00E228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178943C7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9D2B0C" w14:textId="77777777" w:rsidR="009A1A51" w:rsidRPr="003225C9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225C9" w:rsidRPr="00C30A56">
              <w:rPr>
                <w:rFonts w:ascii="Times New Roman" w:hAnsi="Times New Roman"/>
                <w:bCs/>
                <w:sz w:val="20"/>
                <w:szCs w:val="20"/>
              </w:rPr>
              <w:t>Сарадња породице и школе</w:t>
            </w:r>
          </w:p>
        </w:tc>
      </w:tr>
      <w:tr w:rsidR="009A1A51" w:rsidRPr="00092214" w14:paraId="1985ACFF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F9E9A9" w14:textId="0004D584" w:rsidR="009A1A51" w:rsidRPr="00092214" w:rsidRDefault="009A1A51" w:rsidP="000A59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01C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01C5B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</w:t>
            </w:r>
            <w:proofErr w:type="spellEnd"/>
            <w:r w:rsidR="00501C5B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Невена</w:t>
            </w:r>
            <w:r w:rsidR="000A59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AA4CB8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Маричић Софија</w:t>
            </w:r>
          </w:p>
        </w:tc>
      </w:tr>
      <w:tr w:rsidR="009A1A51" w:rsidRPr="00092214" w14:paraId="1C2D565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4A79BF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A4CB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4CB8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7568F74A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558200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A4CB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4CB8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7A984369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E3C20D" w14:textId="48FBB0D7" w:rsidR="009A1A51" w:rsidRPr="005E10F7" w:rsidRDefault="009A1A51" w:rsidP="000A59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10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769FA" w:rsidRPr="005E10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59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071F3E6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5F196B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15EE487" w14:textId="77777777" w:rsidR="009A1A51" w:rsidRPr="00C30A56" w:rsidRDefault="009769FA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AB3758" w:rsidRPr="00C30A56">
              <w:rPr>
                <w:rFonts w:ascii="Times New Roman" w:hAnsi="Times New Roman"/>
                <w:bCs/>
                <w:sz w:val="20"/>
                <w:szCs w:val="20"/>
              </w:rPr>
              <w:t>поз</w:t>
            </w:r>
            <w:r w:rsidR="00E8546D" w:rsidRPr="00C30A56">
              <w:rPr>
                <w:rFonts w:ascii="Times New Roman" w:hAnsi="Times New Roman"/>
                <w:bCs/>
                <w:sz w:val="20"/>
                <w:szCs w:val="20"/>
              </w:rPr>
              <w:t>навање са различити</w:t>
            </w:r>
            <w:r w:rsidR="001D6EC9"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м облицима сарадње са породицом и </w:t>
            </w:r>
            <w:r w:rsidR="00E8546D" w:rsidRPr="00C30A56">
              <w:rPr>
                <w:rFonts w:ascii="Times New Roman" w:hAnsi="Times New Roman"/>
                <w:bCs/>
                <w:sz w:val="20"/>
                <w:szCs w:val="20"/>
              </w:rPr>
              <w:t>овладавање</w:t>
            </w:r>
            <w:r w:rsidR="001D6EC9"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 техникама конструктивне комуникације како би се повећале компетенције будућих учитеља за остваривање ква</w:t>
            </w:r>
            <w:r w:rsidR="00663039" w:rsidRPr="00C30A56">
              <w:rPr>
                <w:rFonts w:ascii="Times New Roman" w:hAnsi="Times New Roman"/>
                <w:bCs/>
                <w:sz w:val="20"/>
                <w:szCs w:val="20"/>
              </w:rPr>
              <w:t>литетне сарадње школе и</w:t>
            </w: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 породице</w:t>
            </w:r>
            <w:r w:rsidR="001D6EC9" w:rsidRPr="00C30A5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92214" w14:paraId="156F65D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A684C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5400E3F" w14:textId="77777777" w:rsidR="009A1A51" w:rsidRPr="00C30A56" w:rsidRDefault="009769FA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Уочавање значаја и користи квалитетне сарадње између школе и породице из </w:t>
            </w:r>
            <w:r w:rsidR="00174242" w:rsidRPr="00C30A56">
              <w:rPr>
                <w:rFonts w:ascii="Times New Roman" w:hAnsi="Times New Roman"/>
                <w:bCs/>
                <w:sz w:val="20"/>
                <w:szCs w:val="20"/>
              </w:rPr>
              <w:t>угла</w:t>
            </w: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 xml:space="preserve"> ученика, родитеља и учитеља; разумевање и адекватна примена начела, принципа и облика сар</w:t>
            </w:r>
            <w:r w:rsidR="00174242" w:rsidRPr="00C30A56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C30A56">
              <w:rPr>
                <w:rFonts w:ascii="Times New Roman" w:hAnsi="Times New Roman"/>
                <w:bCs/>
                <w:sz w:val="20"/>
                <w:szCs w:val="20"/>
              </w:rPr>
              <w:t>дње са породицом; упознавање и овладавање поступцима припреме и реализације сарадње;</w:t>
            </w:r>
            <w:r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примена психолошких сазнања у организовању сарадње, успостављању конструктивне комуникације и решавању карактеристичних проблема у комуникацији; разликовање могућности и ограничења дигитализације у области сарадње школе и породице; критичка анализа европских модела сарадње школе и породице; израда и вођење педагошке документације; разумевање значаја и примена адекватних модела вредновања сара</w:t>
            </w:r>
            <w:r w:rsidR="00501C5B"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</w:t>
            </w:r>
            <w:r w:rsidRPr="00C30A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ње са циљем унапређења њеног квалитета.</w:t>
            </w:r>
          </w:p>
        </w:tc>
      </w:tr>
      <w:tr w:rsidR="009A1A51" w:rsidRPr="00092214" w14:paraId="5E025F01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A2087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C2AF17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67EBD19" w14:textId="77777777" w:rsidR="009A1A51" w:rsidRPr="00092214" w:rsidRDefault="000F0F72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Значај квалитетне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 сарадње.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Начела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>и принципи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 xml:space="preserve"> успешне сарадње школе и породице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 xml:space="preserve">Облици сарадње школе са породицом (могућности и ограничења 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>сарадње на даљину, уз помоћ технологије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Извори проблема у сарадњи са породицом и начини њиховог превазилажења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66303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663039" w:rsidRP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С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тварање повољне средине за сарадњу</w:t>
            </w:r>
            <w:r w:rsidR="00663039" w:rsidRP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: правила, клима, 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конструкти</w:t>
            </w:r>
            <w:r w:rsidR="00174242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</w:t>
            </w:r>
            <w:r w:rsidR="00663039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на комуникација. Анализа европских модела сарадње школе и породице.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Органи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>зациони аспекти сарадње школе и породице.</w:t>
            </w:r>
            <w:r w:rsidR="0017424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F0F72">
              <w:rPr>
                <w:rFonts w:ascii="Times New Roman" w:hAnsi="Times New Roman"/>
                <w:iCs/>
                <w:sz w:val="20"/>
                <w:szCs w:val="20"/>
              </w:rPr>
              <w:t>Вођење педагошке д</w:t>
            </w:r>
            <w:r w:rsidR="00663039">
              <w:rPr>
                <w:rFonts w:ascii="Times New Roman" w:hAnsi="Times New Roman"/>
                <w:iCs/>
                <w:sz w:val="20"/>
                <w:szCs w:val="20"/>
              </w:rPr>
              <w:t xml:space="preserve">окументације. Улога и значај вредновања и саморефлексије </w:t>
            </w:r>
            <w:r w:rsidR="00501C5B">
              <w:rPr>
                <w:rFonts w:ascii="Times New Roman" w:hAnsi="Times New Roman"/>
                <w:iCs/>
                <w:sz w:val="20"/>
                <w:szCs w:val="20"/>
              </w:rPr>
              <w:t>у циљу унапређења квалитета сарадње.</w:t>
            </w:r>
          </w:p>
          <w:p w14:paraId="2260289A" w14:textId="77777777" w:rsidR="009A1A51" w:rsidRPr="00092214" w:rsidRDefault="009769FA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Израда сценарија за одређени облик сарадње; симулација реализације родитељског састанка; модели конструктивне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неконструкти</w:t>
            </w:r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вне</w:t>
            </w:r>
            <w:proofErr w:type="spellEnd"/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комуникације – играње улога;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креирање модела вредновања и саморефлексије</w:t>
            </w:r>
            <w:r w:rsidR="001D13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E4A52E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039902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8DE962C" w14:textId="77777777" w:rsidR="007B0FBE" w:rsidRPr="007B0FBE" w:rsidRDefault="007B0FBE" w:rsidP="007B0FB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Половина, Н. &amp; Богуновић, Б. (ур.). (2008). Сарадња школе и породице. Београд: Институт за педагошка истраживања. </w:t>
            </w:r>
          </w:p>
          <w:p w14:paraId="6E34040D" w14:textId="77777777" w:rsidR="007B0FBE" w:rsidRPr="007B0FBE" w:rsidRDefault="007B0FBE" w:rsidP="007B0FB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>Радосављевић, Б. (ур.). (2016). Корак напред у сарадњи школе и родитеља – Водич за одељенске старешине. Београд: 51-88. Педагошко друштво Србије. ISBN 978-86-82551-10-2.</w:t>
            </w:r>
          </w:p>
          <w:p w14:paraId="5C8C6068" w14:textId="77777777" w:rsidR="007B0FBE" w:rsidRPr="007B0FBE" w:rsidRDefault="007B0FBE" w:rsidP="007B0FB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>Врањешевић</w:t>
            </w:r>
            <w:proofErr w:type="spellEnd"/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Ј. (2010). Партиципација родитеља у школском животу из угла самих родитеља, њихових </w:t>
            </w:r>
            <w:proofErr w:type="spellStart"/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>предтавника</w:t>
            </w:r>
            <w:proofErr w:type="spellEnd"/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директора – Извештај из Србије. 37-40.</w:t>
            </w:r>
          </w:p>
          <w:p w14:paraId="5111ADEE" w14:textId="105B4F06" w:rsidR="009A1A51" w:rsidRPr="007B0FBE" w:rsidRDefault="007B0FBE" w:rsidP="007B0FB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B0FBE">
              <w:rPr>
                <w:rFonts w:ascii="Times New Roman" w:hAnsi="Times New Roman"/>
                <w:sz w:val="20"/>
                <w:szCs w:val="20"/>
                <w:lang w:val="sr-Cyrl-CS"/>
              </w:rPr>
              <w:t>Половина, Н. (2008). Доприноси школе грађењу партнерства са родитељима. У Зборник Института за педагошка истраживања. 40/I. Београд: 152-171. УДК 37.064.1. ISSN 0579-6431 DOI: 10.2298/ZIPI0801152P</w:t>
            </w:r>
          </w:p>
        </w:tc>
      </w:tr>
      <w:tr w:rsidR="009A1A51" w:rsidRPr="00092214" w14:paraId="45654503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745A969E" w14:textId="186D74B0" w:rsidR="009A1A51" w:rsidRPr="0050163B" w:rsidRDefault="009A1A51" w:rsidP="002B48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2512887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01C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01C5B" w:rsidRPr="000A59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0E8CAA13" w14:textId="14B5AEEE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A59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A5927" w:rsidRPr="000A592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62A929C3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156113" w14:textId="77777777" w:rsidR="007267EE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136226" w14:textId="7F364160" w:rsidR="009A1A51" w:rsidRPr="00092214" w:rsidRDefault="007267EE" w:rsidP="000A592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Излагање;</w:t>
            </w:r>
            <w:r w:rsid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бјашњавање и демонстрација; разговор и дискусија;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дебата;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анализа сопственог искуства и </w:t>
            </w:r>
            <w:r w:rsidR="001D13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замиш</w:t>
            </w:r>
            <w:r w:rsidR="000A59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</w:t>
            </w:r>
            <w:r w:rsidR="001D13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ених ситуација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симулације васпитно-образовних ситуација; играње улога; </w:t>
            </w:r>
            <w:r w:rsidR="00501C5B" w:rsidRPr="00501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радионице; групни и индивидуални рад на задацима; презентација студентских радова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DA9AC6A" w14:textId="77777777" w:rsidTr="000A59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B41581" w14:textId="77777777" w:rsidR="009A1A51" w:rsidRPr="00092214" w:rsidRDefault="009A1A51" w:rsidP="002B48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141F9C65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61481AF9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74B75A9C" w14:textId="01EE2B70" w:rsidR="009A1A51" w:rsidRPr="000A5927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91C0DDB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F810812" w14:textId="15A92654" w:rsidR="007267EE" w:rsidRPr="000A5927" w:rsidRDefault="007267EE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ED05636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1BBF79ED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BB54B85" w14:textId="77777777" w:rsidR="009A1A51" w:rsidRPr="00155A45" w:rsidRDefault="002B48FF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5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7267EE" w:rsidRPr="00155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51EFFA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42E822" w14:textId="77777777" w:rsidR="009A1A51" w:rsidRPr="002B48FF" w:rsidRDefault="002B48FF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40DAD937" w14:textId="77777777" w:rsidTr="000A5927">
        <w:trPr>
          <w:trHeight w:val="227"/>
          <w:jc w:val="center"/>
        </w:trPr>
        <w:tc>
          <w:tcPr>
            <w:tcW w:w="3071" w:type="dxa"/>
            <w:vAlign w:val="center"/>
          </w:tcPr>
          <w:p w14:paraId="79884B1A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CB61D73" w14:textId="77777777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194D277" w14:textId="5D81F621" w:rsidR="009A1A51" w:rsidRPr="00092214" w:rsidRDefault="009A1A51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3760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5B0BA6" w14:textId="77777777" w:rsidR="009A1A51" w:rsidRPr="00092214" w:rsidRDefault="002B48FF" w:rsidP="005016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</w:tc>
      </w:tr>
    </w:tbl>
    <w:p w14:paraId="0368A3BB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05DEE29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327BB"/>
    <w:multiLevelType w:val="hybridMultilevel"/>
    <w:tmpl w:val="EFA65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5536D"/>
    <w:multiLevelType w:val="hybridMultilevel"/>
    <w:tmpl w:val="6B1EBC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050F2"/>
    <w:multiLevelType w:val="hybridMultilevel"/>
    <w:tmpl w:val="139495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5927"/>
    <w:rsid w:val="000F0F72"/>
    <w:rsid w:val="00155A45"/>
    <w:rsid w:val="00172179"/>
    <w:rsid w:val="00174242"/>
    <w:rsid w:val="001D1323"/>
    <w:rsid w:val="001D6EC9"/>
    <w:rsid w:val="00250DBE"/>
    <w:rsid w:val="00290225"/>
    <w:rsid w:val="002B48FF"/>
    <w:rsid w:val="002E6724"/>
    <w:rsid w:val="003225C9"/>
    <w:rsid w:val="00387D7B"/>
    <w:rsid w:val="0050163B"/>
    <w:rsid w:val="00501C5B"/>
    <w:rsid w:val="005D5110"/>
    <w:rsid w:val="005E10F7"/>
    <w:rsid w:val="00663039"/>
    <w:rsid w:val="0067289D"/>
    <w:rsid w:val="007267EE"/>
    <w:rsid w:val="00764094"/>
    <w:rsid w:val="007B0FBE"/>
    <w:rsid w:val="0083760C"/>
    <w:rsid w:val="009769FA"/>
    <w:rsid w:val="009A1A51"/>
    <w:rsid w:val="00A52933"/>
    <w:rsid w:val="00AA4CB8"/>
    <w:rsid w:val="00AB3758"/>
    <w:rsid w:val="00B025F1"/>
    <w:rsid w:val="00C30A56"/>
    <w:rsid w:val="00C8518E"/>
    <w:rsid w:val="00E22847"/>
    <w:rsid w:val="00E8546D"/>
    <w:rsid w:val="00EE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8828"/>
  <w15:chartTrackingRefBased/>
  <w15:docId w15:val="{E18080B3-51BB-4566-AC67-21661A5B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742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42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4242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4242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2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242"/>
    <w:rPr>
      <w:rFonts w:ascii="Segoe UI" w:eastAsia="Calibr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7B0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dcterms:created xsi:type="dcterms:W3CDTF">2020-06-14T19:49:00Z</dcterms:created>
  <dcterms:modified xsi:type="dcterms:W3CDTF">2021-07-06T12:53:00Z</dcterms:modified>
</cp:coreProperties>
</file>